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41E1B55B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B83F2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os ir kokybės santykį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5148FF18" w14:textId="7FDEAA0A" w:rsidR="002D748D" w:rsidRPr="00B86A9C" w:rsidRDefault="000F0499" w:rsidP="002D748D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F4">
        <w:rPr>
          <w:rFonts w:ascii="Times New Roman" w:hAnsi="Times New Roman" w:cs="Times New Roman"/>
          <w:sz w:val="24"/>
          <w:szCs w:val="24"/>
        </w:rPr>
        <w:t xml:space="preserve">Tiekėjo pasiūlymo kaina šiam pirkimui negali viršyti </w:t>
      </w:r>
      <w:r w:rsidR="006A6A35" w:rsidRPr="006A6A35">
        <w:rPr>
          <w:rFonts w:ascii="Times New Roman" w:hAnsi="Times New Roman" w:cs="Times New Roman"/>
          <w:b/>
          <w:bCs/>
          <w:sz w:val="24"/>
          <w:szCs w:val="24"/>
        </w:rPr>
        <w:t>50181,82</w:t>
      </w:r>
      <w:r w:rsidR="006A6A35">
        <w:rPr>
          <w:rFonts w:ascii="Times New Roman" w:hAnsi="Times New Roman" w:cs="Times New Roman"/>
          <w:sz w:val="24"/>
          <w:szCs w:val="24"/>
        </w:rPr>
        <w:t xml:space="preserve"> 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r w:rsidR="00EF7923">
        <w:rPr>
          <w:rFonts w:ascii="Times New Roman" w:hAnsi="Times New Roman" w:cs="Times New Roman"/>
          <w:b/>
          <w:bCs/>
          <w:sz w:val="24"/>
          <w:szCs w:val="24"/>
        </w:rPr>
        <w:t xml:space="preserve">60720,00 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>Eur su PVM.</w:t>
      </w:r>
      <w:r w:rsidR="00AC54BF" w:rsidRPr="00380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748D" w:rsidRPr="00B86A9C">
        <w:rPr>
          <w:rFonts w:ascii="Times New Roman" w:hAnsi="Times New Roman" w:cs="Times New Roman"/>
          <w:sz w:val="24"/>
          <w:szCs w:val="24"/>
        </w:rPr>
        <w:t>Tiekėjo, kuris pasiūlys didesnę kainą</w:t>
      </w:r>
      <w:r w:rsidR="00F3602B" w:rsidRPr="00B86A9C">
        <w:rPr>
          <w:rFonts w:ascii="Times New Roman" w:hAnsi="Times New Roman" w:cs="Times New Roman"/>
          <w:sz w:val="24"/>
          <w:szCs w:val="24"/>
        </w:rPr>
        <w:t>,</w:t>
      </w:r>
      <w:r w:rsidR="002D748D" w:rsidRPr="00B86A9C">
        <w:rPr>
          <w:rFonts w:ascii="Times New Roman" w:hAnsi="Times New Roman" w:cs="Times New Roman"/>
          <w:sz w:val="24"/>
          <w:szCs w:val="24"/>
        </w:rPr>
        <w:t xml:space="preserve"> perkančioji organizacija laikys, per didele ir nepriimtina ir toks pasiūlymas bus atmetamas.</w:t>
      </w:r>
    </w:p>
    <w:p w14:paraId="078C6C5F" w14:textId="77777777" w:rsidR="001135F8" w:rsidRPr="00B86A9C" w:rsidRDefault="001135F8" w:rsidP="001135F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6A9C">
        <w:rPr>
          <w:rFonts w:ascii="Times New Roman" w:hAnsi="Times New Roman" w:cs="Times New Roman"/>
          <w:sz w:val="24"/>
          <w:szCs w:val="24"/>
        </w:rPr>
        <w:t>Tuo atveju, kai mokesčius reguliuojančių įstatymų ir jų įgyvendinamųjų teisės aktų nustatyta tvarka perkančioji organizacija pati turi sumokėti pridėtinės vertės mokestį (toliau – PVM) į valstybės biudžetą už įsigytą pirkimo objektą, šis mokestis įskaičiuojamas į pasiūlymo kainą (jeigu tiekėjas jo neįskaičiavo pateikiant pasiūlymą, palyginimo tikslais įskaičiuos pati perkančioji organizacija).</w:t>
      </w:r>
    </w:p>
    <w:p w14:paraId="3D99BCDF" w14:textId="21789999" w:rsidR="00712FA1" w:rsidRPr="00FB0692" w:rsidRDefault="001135F8" w:rsidP="00FB0692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Theme="minorHAnsi" w:hAnsi="Times New Roman" w:cs="Times New Roman"/>
          <w:sz w:val="24"/>
          <w:szCs w:val="24"/>
          <w:lang w:eastAsia="en-US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585A7D2F" w14:textId="77777777" w:rsidR="00FB0692" w:rsidRPr="00FB0692" w:rsidRDefault="00FB0692" w:rsidP="00FB0692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3F2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Pasiūlymų vertinimo kriterijai:</w:t>
      </w:r>
    </w:p>
    <w:tbl>
      <w:tblPr>
        <w:tblW w:w="98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6784"/>
        <w:gridCol w:w="2258"/>
      </w:tblGrid>
      <w:tr w:rsidR="00FB0692" w:rsidRPr="00EB1E54" w14:paraId="6E8A4379" w14:textId="77777777" w:rsidTr="00F66A79">
        <w:trPr>
          <w:trHeight w:val="572"/>
        </w:trPr>
        <w:tc>
          <w:tcPr>
            <w:tcW w:w="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09B27" w14:textId="77777777" w:rsidR="00FB0692" w:rsidRPr="00EB1E54" w:rsidRDefault="00FB0692" w:rsidP="00F66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  <w:t>Eil. Nr.</w:t>
            </w:r>
          </w:p>
        </w:tc>
        <w:tc>
          <w:tcPr>
            <w:tcW w:w="6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D025C" w14:textId="77777777" w:rsidR="00FB0692" w:rsidRPr="00EB1E54" w:rsidRDefault="00FB0692" w:rsidP="00F66A79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  <w:t>Vertinimo kriterijai</w:t>
            </w: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03912" w14:textId="77777777" w:rsidR="00FB0692" w:rsidRPr="00EB1E54" w:rsidRDefault="00FB0692" w:rsidP="00F66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  <w14:ligatures w14:val="standardContextual"/>
              </w:rPr>
              <w:t>Kriterijaus lyginamasis svoris</w:t>
            </w:r>
          </w:p>
        </w:tc>
      </w:tr>
      <w:tr w:rsidR="00FB0692" w:rsidRPr="00EB1E54" w14:paraId="0A461828" w14:textId="77777777" w:rsidTr="00F66A79">
        <w:trPr>
          <w:trHeight w:val="292"/>
        </w:trPr>
        <w:tc>
          <w:tcPr>
            <w:tcW w:w="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744A" w14:textId="77777777" w:rsidR="00FB0692" w:rsidRPr="00EB1E54" w:rsidRDefault="00FB0692" w:rsidP="00F66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1.</w:t>
            </w:r>
          </w:p>
        </w:tc>
        <w:tc>
          <w:tcPr>
            <w:tcW w:w="6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9141F" w14:textId="77777777" w:rsidR="00FB0692" w:rsidRPr="00EB1E54" w:rsidRDefault="00FB0692" w:rsidP="00F66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Kaina,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C</w:t>
            </w: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)</w:t>
            </w: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5CFEA" w14:textId="77777777" w:rsidR="00FB0692" w:rsidRPr="00EB1E54" w:rsidRDefault="00FB0692" w:rsidP="00F66A79">
            <w:pPr>
              <w:spacing w:after="0" w:line="240" w:lineRule="auto"/>
              <w:ind w:firstLine="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X =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92</w:t>
            </w:r>
          </w:p>
        </w:tc>
      </w:tr>
      <w:tr w:rsidR="00FB0692" w:rsidRPr="00EB1E54" w14:paraId="41750BD1" w14:textId="77777777" w:rsidTr="00F66A79">
        <w:trPr>
          <w:trHeight w:val="286"/>
        </w:trPr>
        <w:tc>
          <w:tcPr>
            <w:tcW w:w="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96955" w14:textId="77777777" w:rsidR="00FB0692" w:rsidRPr="00EB1E54" w:rsidRDefault="00FB0692" w:rsidP="00F66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2. </w:t>
            </w:r>
          </w:p>
        </w:tc>
        <w:tc>
          <w:tcPr>
            <w:tcW w:w="6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AC18F" w14:textId="77777777" w:rsidR="00FB0692" w:rsidRPr="00EB1E54" w:rsidRDefault="00FB0692" w:rsidP="00F66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Projektavimo paslaugų suteikimo </w:t>
            </w: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terminas mėnesiais,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T</w:t>
            </w: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)</w:t>
            </w: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0896E" w14:textId="77777777" w:rsidR="00FB0692" w:rsidRPr="00EB1E54" w:rsidRDefault="00FB0692" w:rsidP="00F66A79">
            <w:pPr>
              <w:spacing w:after="0" w:line="240" w:lineRule="auto"/>
              <w:ind w:firstLine="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EB1E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Y=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</w:tr>
    </w:tbl>
    <w:p w14:paraId="3D8DC0F2" w14:textId="77777777" w:rsidR="00FB0692" w:rsidRPr="00FB0692" w:rsidRDefault="00FB0692" w:rsidP="00FB0692">
      <w:pPr>
        <w:pStyle w:val="Sraopastraipa"/>
        <w:tabs>
          <w:tab w:val="left" w:pos="1560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142A5D0" w14:textId="2BB995DF" w:rsidR="008B7CDF" w:rsidRPr="00FB0692" w:rsidRDefault="008B7CDF" w:rsidP="00FB0692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0692">
        <w:rPr>
          <w:rFonts w:ascii="Times New Roman" w:eastAsia="Times New Roman" w:hAnsi="Times New Roman" w:cs="Times New Roman"/>
          <w:iCs/>
          <w:color w:val="000000" w:themeColor="text1"/>
          <w:spacing w:val="-5"/>
          <w:sz w:val="24"/>
          <w:szCs w:val="24"/>
          <w:lang w:eastAsia="en-US"/>
        </w:rPr>
        <w:t>Ekonominis naudingumas (S) apskaičiuojamas sudedant tiekėjo pasiūlymo kainos (</w:t>
      </w:r>
      <w:r w:rsidR="00712FA1" w:rsidRPr="00FB0692">
        <w:rPr>
          <w:rFonts w:ascii="Times New Roman" w:eastAsia="Times New Roman" w:hAnsi="Times New Roman" w:cs="Times New Roman"/>
          <w:iCs/>
          <w:color w:val="000000" w:themeColor="text1"/>
          <w:spacing w:val="-5"/>
          <w:sz w:val="24"/>
          <w:szCs w:val="24"/>
          <w:lang w:eastAsia="en-US"/>
        </w:rPr>
        <w:t>C</w:t>
      </w:r>
      <w:r w:rsidRPr="00FB0692">
        <w:rPr>
          <w:rFonts w:ascii="Times New Roman" w:eastAsia="Times New Roman" w:hAnsi="Times New Roman" w:cs="Times New Roman"/>
          <w:iCs/>
          <w:color w:val="000000" w:themeColor="text1"/>
          <w:spacing w:val="-5"/>
          <w:sz w:val="24"/>
          <w:szCs w:val="24"/>
          <w:lang w:eastAsia="en-US"/>
        </w:rPr>
        <w:t>) ir</w:t>
      </w:r>
      <w:r w:rsidRPr="00FB0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kokybės kriterijų </w:t>
      </w:r>
      <w:r w:rsidRPr="00FB0692">
        <w:rPr>
          <w:rFonts w:ascii="Times New Roman" w:eastAsia="Times New Roman" w:hAnsi="Times New Roman" w:cs="Times New Roman"/>
          <w:iCs/>
          <w:color w:val="000000" w:themeColor="text1"/>
          <w:spacing w:val="-5"/>
          <w:sz w:val="24"/>
          <w:szCs w:val="24"/>
          <w:lang w:eastAsia="en-US"/>
        </w:rPr>
        <w:t xml:space="preserve">balus, </w:t>
      </w:r>
      <w:r w:rsidRPr="00FB0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apvalinant dviejų skaičių po kablelio tikslumu, t. y. surinkus pvz. 50,564 balų – apvalinama į 50,56, o surinkus 50,565 balų – apvalinama į 50,57):</w:t>
      </w:r>
    </w:p>
    <w:p w14:paraId="44DFD9DB" w14:textId="77777777" w:rsidR="008B7CDF" w:rsidRPr="008B7CDF" w:rsidRDefault="008B7CDF" w:rsidP="008B7CDF">
      <w:pPr>
        <w:tabs>
          <w:tab w:val="num" w:pos="720"/>
          <w:tab w:val="left" w:pos="60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</w:pPr>
    </w:p>
    <w:p w14:paraId="5AB5705D" w14:textId="6F779C49" w:rsidR="008B7CDF" w:rsidRDefault="008B7CDF" w:rsidP="008B7CDF">
      <w:pPr>
        <w:tabs>
          <w:tab w:val="num" w:pos="720"/>
          <w:tab w:val="left" w:pos="60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</w:pPr>
      <w:r w:rsidRPr="008B7CDF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  <w:t>S=</w:t>
      </w:r>
      <w:r w:rsidR="00E06673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  <w:t>A</w:t>
      </w:r>
      <w:r w:rsidRPr="008B7CDF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  <w:t xml:space="preserve"> +</w:t>
      </w:r>
      <w:r w:rsidR="00712FA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  <w:t>T</w:t>
      </w:r>
    </w:p>
    <w:p w14:paraId="3E623896" w14:textId="77777777" w:rsidR="00FB0692" w:rsidRPr="008B7CDF" w:rsidRDefault="00FB0692" w:rsidP="008B7CDF">
      <w:pPr>
        <w:tabs>
          <w:tab w:val="num" w:pos="720"/>
          <w:tab w:val="left" w:pos="603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</w:pPr>
    </w:p>
    <w:p w14:paraId="295F265C" w14:textId="5605789C" w:rsidR="008B7CDF" w:rsidRPr="00712FA1" w:rsidRDefault="008B7CDF" w:rsidP="00FB0692">
      <w:pPr>
        <w:pStyle w:val="Sraopastraipa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eastAsia="en-US"/>
        </w:rPr>
      </w:pPr>
      <w:r w:rsidRPr="00712FA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>Pirm</w:t>
      </w:r>
      <w:r w:rsidR="003924D7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>ojo</w:t>
      </w:r>
      <w:r w:rsidRPr="00712FA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 xml:space="preserve"> </w:t>
      </w:r>
      <w:r w:rsidR="003924D7" w:rsidRPr="00712FA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>kriterij</w:t>
      </w:r>
      <w:r w:rsidR="003924D7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 xml:space="preserve">aus, </w:t>
      </w:r>
      <w:proofErr w:type="spellStart"/>
      <w:r w:rsidR="003924D7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>t.y</w:t>
      </w:r>
      <w:proofErr w:type="spellEnd"/>
      <w:r w:rsidR="003924D7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 xml:space="preserve">. </w:t>
      </w:r>
      <w:r w:rsidRPr="00712FA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n-US"/>
        </w:rPr>
        <w:t xml:space="preserve"> Tiekėjo pasiūlymo kainos balas</w:t>
      </w:r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  <w:t xml:space="preserve"> (C) apskaičiuojamas mažiausios pasiūlytos kainos (</w:t>
      </w:r>
      <w:proofErr w:type="spellStart"/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  <w:t>C</w:t>
      </w:r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vertAlign w:val="subscript"/>
          <w:lang w:eastAsia="en-US"/>
        </w:rPr>
        <w:t>min</w:t>
      </w:r>
      <w:proofErr w:type="spellEnd"/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  <w:t>) ir vertinamo pasiūlymo kainos (</w:t>
      </w:r>
      <w:proofErr w:type="spellStart"/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  <w:t>C</w:t>
      </w:r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vertAlign w:val="subscript"/>
          <w:lang w:eastAsia="en-US"/>
        </w:rPr>
        <w:t>p</w:t>
      </w:r>
      <w:proofErr w:type="spellEnd"/>
      <w:r w:rsidRPr="00712F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  <w:t>) santykį padauginant iš kainos lyginamojo svorio (X):</w:t>
      </w:r>
    </w:p>
    <w:p w14:paraId="424F6247" w14:textId="77777777" w:rsidR="008B7CDF" w:rsidRPr="008B7CDF" w:rsidRDefault="008B7CDF" w:rsidP="008B7CDF">
      <w:pPr>
        <w:shd w:val="clear" w:color="auto" w:fill="FFFFFF"/>
        <w:tabs>
          <w:tab w:val="left" w:pos="360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en-US"/>
        </w:rPr>
      </w:pPr>
    </w:p>
    <w:p w14:paraId="7A7A02E0" w14:textId="77777777" w:rsidR="008B7CDF" w:rsidRPr="008B7CDF" w:rsidRDefault="008B7CDF" w:rsidP="008B7CD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  <w:lang w:eastAsia="en-US"/>
          </w:rPr>
          <m:t>C</m:t>
        </m:r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p</m:t>
                </m:r>
              </m:sub>
            </m:sSub>
          </m:den>
        </m:f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  <w:lang w:eastAsia="en-US"/>
          </w:rPr>
          <m:t>·</m:t>
        </m:r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X,  kur</m:t>
        </m:r>
      </m:oMath>
      <w:r w:rsidRPr="008B7CD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35CD3759" w14:textId="77777777" w:rsidR="008B7CDF" w:rsidRPr="008B7CDF" w:rsidRDefault="008B7CDF" w:rsidP="008B7CDF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7C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C</w:t>
      </w:r>
      <w:r w:rsidRPr="008B7C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konkretaus dalyvio pasiūlymo įvertinimas pagal nurodytą kriterijų (balais);</w:t>
      </w:r>
    </w:p>
    <w:p w14:paraId="1CD1216F" w14:textId="77777777" w:rsidR="008B7CDF" w:rsidRPr="008B7CDF" w:rsidRDefault="008B7CDF" w:rsidP="008B7CDF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7C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C</w:t>
      </w:r>
      <w:r w:rsidRPr="008B7CDF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en-US"/>
        </w:rPr>
        <w:t>min</w:t>
      </w:r>
      <w:proofErr w:type="spellEnd"/>
      <w:r w:rsidRPr="008B7CDF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en-US"/>
        </w:rPr>
        <w:t xml:space="preserve"> </w:t>
      </w:r>
      <w:r w:rsidRPr="008B7CDF">
        <w:rPr>
          <w:rFonts w:ascii="Times New Roman" w:eastAsia="Calibri" w:hAnsi="Times New Roman" w:cs="Times New Roman"/>
          <w:sz w:val="24"/>
          <w:szCs w:val="24"/>
          <w:lang w:eastAsia="en-US"/>
        </w:rPr>
        <w:t>– visų dalyvių pasiūlymuose nurodyta mažiausia kaina (eurais);</w:t>
      </w:r>
    </w:p>
    <w:p w14:paraId="1DFC5979" w14:textId="77777777" w:rsidR="008B7CDF" w:rsidRPr="008B7CDF" w:rsidRDefault="008B7CDF" w:rsidP="008B7CDF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7C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C</w:t>
      </w:r>
      <w:r w:rsidRPr="008B7CDF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en-US"/>
        </w:rPr>
        <w:t>p</w:t>
      </w:r>
      <w:proofErr w:type="spellEnd"/>
      <w:r w:rsidRPr="008B7C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konkretaus dalyvio pasiūlyta kaina (eurais);</w:t>
      </w:r>
    </w:p>
    <w:p w14:paraId="750128A2" w14:textId="77777777" w:rsidR="008B7CDF" w:rsidRPr="008B7CDF" w:rsidRDefault="008B7CDF" w:rsidP="008B7CDF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7C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X</w:t>
      </w:r>
      <w:r w:rsidRPr="008B7C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lyginamojo svorio koeficientas.</w:t>
      </w:r>
    </w:p>
    <w:p w14:paraId="19659088" w14:textId="77777777" w:rsidR="008B7CDF" w:rsidRDefault="008B7CDF" w:rsidP="00B83F2B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15C7DD6" w14:textId="0421189A" w:rsidR="00C6672B" w:rsidRPr="00AB6A70" w:rsidRDefault="00C6672B" w:rsidP="00FB0692">
      <w:pPr>
        <w:pStyle w:val="Sraopastraipa"/>
        <w:numPr>
          <w:ilvl w:val="0"/>
          <w:numId w:val="8"/>
        </w:numPr>
        <w:tabs>
          <w:tab w:val="left" w:pos="1277"/>
        </w:tabs>
        <w:suppressAutoHyphens/>
        <w:spacing w:after="0" w:line="240" w:lineRule="auto"/>
        <w:ind w:left="0" w:firstLine="127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B6A7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Antrojo kriterijaus (B), t. y. projektavimo paslaugų suteikimo (nuo sutarties įsigaliojimo dienos iki parengto techninio darbo projekto perdavimo perkančiajai organizacijai dienos) terminas mėnesiais, balai priskiriami taip:</w:t>
      </w:r>
    </w:p>
    <w:tbl>
      <w:tblPr>
        <w:tblStyle w:val="Lentelstinklelis23"/>
        <w:tblW w:w="0" w:type="auto"/>
        <w:tblInd w:w="0" w:type="dxa"/>
        <w:tblLook w:val="04A0" w:firstRow="1" w:lastRow="0" w:firstColumn="1" w:lastColumn="0" w:noHBand="0" w:noVBand="1"/>
      </w:tblPr>
      <w:tblGrid>
        <w:gridCol w:w="5721"/>
        <w:gridCol w:w="3907"/>
      </w:tblGrid>
      <w:tr w:rsidR="00C6672B" w:rsidRPr="00A753B0" w14:paraId="2033B21D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471E1" w14:textId="77777777" w:rsidR="00C6672B" w:rsidRPr="00C6672B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53B0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 xml:space="preserve">Tiekėjo siūlomas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paslaugų</w:t>
            </w:r>
            <w:r w:rsidRPr="00A753B0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suteikimo</w:t>
            </w:r>
            <w:r w:rsidRPr="00A753B0">
              <w:rPr>
                <w:rFonts w:ascii="Times New Roman" w:hAnsi="Times New Roman"/>
                <w:b/>
                <w:sz w:val="24"/>
                <w:szCs w:val="28"/>
              </w:rPr>
              <w:t xml:space="preserve"> terminas mėnesiais, (B)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1973C" w14:textId="77777777" w:rsidR="00C6672B" w:rsidRPr="00A753B0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53B0">
              <w:rPr>
                <w:rFonts w:ascii="Times New Roman" w:hAnsi="Times New Roman"/>
                <w:b/>
                <w:sz w:val="24"/>
                <w:szCs w:val="28"/>
              </w:rPr>
              <w:t>Ekonominio naudingumo balai, kurie bus suteikti šiam kriterijui</w:t>
            </w:r>
          </w:p>
        </w:tc>
      </w:tr>
      <w:tr w:rsidR="00C6672B" w:rsidRPr="00A753B0" w14:paraId="2401DF84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4C9CA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18 mėnesių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E409F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C6672B" w:rsidRPr="00A753B0" w14:paraId="2DBA4990" w14:textId="77777777" w:rsidTr="008C608A">
        <w:trPr>
          <w:cantSplit/>
          <w:trHeight w:val="183"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896ED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17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30958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450E9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</w:p>
        </w:tc>
      </w:tr>
      <w:tr w:rsidR="00C6672B" w:rsidRPr="00A753B0" w14:paraId="0A218F74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4F5EC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16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B4C0D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450E9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</w:tr>
      <w:tr w:rsidR="00C6672B" w:rsidRPr="00A753B0" w14:paraId="1D78336F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90B04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15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62EE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6672B" w:rsidRPr="00A753B0" w14:paraId="78B95448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DD2D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14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6D580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6672B" w:rsidRPr="00A753B0" w14:paraId="540C1944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3449D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13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C41FB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6672B" w:rsidRPr="00A753B0" w14:paraId="19DE3DFD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32CC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12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3A7EE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C6672B" w:rsidRPr="00A753B0" w14:paraId="79A321E2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CD55E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11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27BC5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  <w:tr w:rsidR="00C6672B" w:rsidRPr="00A753B0" w14:paraId="32DCF818" w14:textId="77777777" w:rsidTr="008C608A">
        <w:trPr>
          <w:cantSplit/>
        </w:trPr>
        <w:tc>
          <w:tcPr>
            <w:tcW w:w="5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7DBD5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10 mėnesiai</w:t>
            </w:r>
          </w:p>
        </w:tc>
        <w:tc>
          <w:tcPr>
            <w:tcW w:w="3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93040" w14:textId="77777777" w:rsidR="00C6672B" w:rsidRPr="004450E9" w:rsidRDefault="00C6672B" w:rsidP="00B83F2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0E9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</w:tr>
    </w:tbl>
    <w:p w14:paraId="27980BCD" w14:textId="77777777" w:rsidR="00FF5E9C" w:rsidRDefault="00FF5E9C" w:rsidP="00FF5E9C">
      <w:pPr>
        <w:suppressAutoHyphens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E9CA1ED" w14:textId="63B8BBD5" w:rsidR="00FF5E9C" w:rsidRDefault="00C6672B" w:rsidP="00FF5E9C">
      <w:pPr>
        <w:suppressAutoHyphens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58A6C9D8">
        <w:rPr>
          <w:rFonts w:ascii="Times New Roman" w:eastAsia="Times New Roman" w:hAnsi="Times New Roman" w:cs="Times New Roman"/>
          <w:sz w:val="24"/>
          <w:szCs w:val="24"/>
          <w:lang w:eastAsia="en-US"/>
        </w:rPr>
        <w:t>Tiekėjas savo pasiūlyme privalo nurodyti jo siūlomą projektavimo paslaugų suteikimo terminą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D4894">
        <w:rPr>
          <w:rFonts w:ascii="Times New Roman" w:eastAsia="Times New Roman" w:hAnsi="Times New Roman" w:cs="Times New Roman"/>
          <w:sz w:val="24"/>
          <w:szCs w:val="24"/>
          <w:lang w:eastAsia="en-US"/>
        </w:rPr>
        <w:t>(nuo sutarties įsigaliojimo dienos iki parengto techninio darbo projekto perdavimo perkančiajai organizacijai dienos)</w:t>
      </w:r>
      <w:r w:rsidRPr="58A6C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(iš gali</w:t>
      </w:r>
      <w:r w:rsidRPr="004450E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mų 9 projektavimo </w:t>
      </w:r>
      <w:r w:rsidRPr="58A6C9D8">
        <w:rPr>
          <w:rFonts w:ascii="Times New Roman" w:eastAsia="Times New Roman" w:hAnsi="Times New Roman" w:cs="Times New Roman"/>
          <w:sz w:val="24"/>
          <w:szCs w:val="24"/>
          <w:lang w:eastAsia="en-US"/>
        </w:rPr>
        <w:t>paslaugų suteikimo termino variantų, pateiktų lentelėje) sveiku skaičiumi, išreikštą mėnesiais.</w:t>
      </w:r>
    </w:p>
    <w:p w14:paraId="7D40F6CB" w14:textId="77777777" w:rsidR="00436819" w:rsidRDefault="00C6672B" w:rsidP="00436819">
      <w:pPr>
        <w:suppressAutoHyphens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Jeigu pasiūlymo formoje (pirkimo </w:t>
      </w:r>
      <w:r w:rsidR="004669A9"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specialiųjų </w:t>
      </w:r>
      <w:r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sąlygų </w:t>
      </w:r>
      <w:r w:rsidR="004669A9"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6 </w:t>
      </w:r>
      <w:r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priede) tiekėjas nurodys (pažymės) kelis įsipareigojimus, tuomet bus vertinamas įsipareigojimas su žemesne reikšme (tiekėjo pažymėtas ilgesnis projektavimo paslaugų suteikimo terminas). Jeigu pasiūlymo formoje (pirkimo </w:t>
      </w:r>
      <w:r w:rsidR="004669A9"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specialiųjų </w:t>
      </w:r>
      <w:r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sąlygų </w:t>
      </w:r>
      <w:r w:rsidR="004669A9"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6 </w:t>
      </w:r>
      <w:r w:rsidRPr="00F953F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priede) tiekėjas nenurodys pasirinkto įsipareigojimo, šis ekonominio vertinimo kriterijus bus vertinamas 0.</w:t>
      </w:r>
      <w:r w:rsidRPr="58A6C9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44F97A5A" w14:textId="77777777" w:rsidR="00C6672B" w:rsidRPr="00AB6A70" w:rsidRDefault="00C6672B" w:rsidP="00AB6A70">
      <w:pPr>
        <w:pStyle w:val="Sraopastraipa"/>
        <w:numPr>
          <w:ilvl w:val="0"/>
          <w:numId w:val="8"/>
        </w:numPr>
        <w:tabs>
          <w:tab w:val="left" w:pos="1985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sz w:val="24"/>
          <w:szCs w:val="24"/>
        </w:rPr>
      </w:pPr>
      <w:r w:rsidRPr="00AB6A70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786E802" w14:textId="77777777" w:rsidR="00C6672B" w:rsidRPr="00AB6A70" w:rsidRDefault="00C6672B" w:rsidP="004669A9">
      <w:pPr>
        <w:tabs>
          <w:tab w:val="left" w:pos="1560"/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49B5A52" w14:textId="77777777" w:rsidR="00C6672B" w:rsidRPr="00C6672B" w:rsidRDefault="00C6672B" w:rsidP="00C6672B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8D97A" w14:textId="77777777" w:rsidR="005C5333" w:rsidRDefault="005C5333" w:rsidP="008048C2">
      <w:pPr>
        <w:spacing w:after="0" w:line="240" w:lineRule="auto"/>
      </w:pPr>
      <w:r>
        <w:separator/>
      </w:r>
    </w:p>
  </w:endnote>
  <w:endnote w:type="continuationSeparator" w:id="0">
    <w:p w14:paraId="0EF73743" w14:textId="77777777" w:rsidR="005C5333" w:rsidRDefault="005C5333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4AD0" w14:textId="77777777" w:rsidR="005C5333" w:rsidRDefault="005C5333" w:rsidP="008048C2">
      <w:pPr>
        <w:spacing w:after="0" w:line="240" w:lineRule="auto"/>
      </w:pPr>
      <w:r>
        <w:separator/>
      </w:r>
    </w:p>
  </w:footnote>
  <w:footnote w:type="continuationSeparator" w:id="0">
    <w:p w14:paraId="0904830F" w14:textId="77777777" w:rsidR="005C5333" w:rsidRDefault="005C5333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3B59F7"/>
    <w:multiLevelType w:val="hybridMultilevel"/>
    <w:tmpl w:val="3AA896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8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453DDE"/>
    <w:multiLevelType w:val="hybridMultilevel"/>
    <w:tmpl w:val="447A5082"/>
    <w:lvl w:ilvl="0" w:tplc="CCDA66C6">
      <w:start w:val="7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8" w:hanging="360"/>
      </w:pPr>
    </w:lvl>
    <w:lvl w:ilvl="2" w:tplc="0427001B" w:tentative="1">
      <w:start w:val="1"/>
      <w:numFmt w:val="lowerRoman"/>
      <w:lvlText w:val="%3."/>
      <w:lvlJc w:val="right"/>
      <w:pPr>
        <w:ind w:left="3458" w:hanging="180"/>
      </w:pPr>
    </w:lvl>
    <w:lvl w:ilvl="3" w:tplc="0427000F" w:tentative="1">
      <w:start w:val="1"/>
      <w:numFmt w:val="decimal"/>
      <w:lvlText w:val="%4."/>
      <w:lvlJc w:val="left"/>
      <w:pPr>
        <w:ind w:left="4178" w:hanging="360"/>
      </w:pPr>
    </w:lvl>
    <w:lvl w:ilvl="4" w:tplc="04270019" w:tentative="1">
      <w:start w:val="1"/>
      <w:numFmt w:val="lowerLetter"/>
      <w:lvlText w:val="%5."/>
      <w:lvlJc w:val="left"/>
      <w:pPr>
        <w:ind w:left="4898" w:hanging="360"/>
      </w:pPr>
    </w:lvl>
    <w:lvl w:ilvl="5" w:tplc="0427001B" w:tentative="1">
      <w:start w:val="1"/>
      <w:numFmt w:val="lowerRoman"/>
      <w:lvlText w:val="%6."/>
      <w:lvlJc w:val="right"/>
      <w:pPr>
        <w:ind w:left="5618" w:hanging="180"/>
      </w:pPr>
    </w:lvl>
    <w:lvl w:ilvl="6" w:tplc="0427000F" w:tentative="1">
      <w:start w:val="1"/>
      <w:numFmt w:val="decimal"/>
      <w:lvlText w:val="%7."/>
      <w:lvlJc w:val="left"/>
      <w:pPr>
        <w:ind w:left="6338" w:hanging="360"/>
      </w:pPr>
    </w:lvl>
    <w:lvl w:ilvl="7" w:tplc="04270019" w:tentative="1">
      <w:start w:val="1"/>
      <w:numFmt w:val="lowerLetter"/>
      <w:lvlText w:val="%8."/>
      <w:lvlJc w:val="left"/>
      <w:pPr>
        <w:ind w:left="7058" w:hanging="360"/>
      </w:pPr>
    </w:lvl>
    <w:lvl w:ilvl="8" w:tplc="0427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0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2"/>
  </w:num>
  <w:num w:numId="2" w16cid:durableId="1719276332">
    <w:abstractNumId w:val="3"/>
  </w:num>
  <w:num w:numId="3" w16cid:durableId="1423990251">
    <w:abstractNumId w:val="6"/>
  </w:num>
  <w:num w:numId="4" w16cid:durableId="2007509050">
    <w:abstractNumId w:val="10"/>
  </w:num>
  <w:num w:numId="5" w16cid:durableId="1384597323">
    <w:abstractNumId w:val="5"/>
  </w:num>
  <w:num w:numId="6" w16cid:durableId="1301883606">
    <w:abstractNumId w:val="4"/>
  </w:num>
  <w:num w:numId="7" w16cid:durableId="508983807">
    <w:abstractNumId w:val="7"/>
  </w:num>
  <w:num w:numId="8" w16cid:durableId="1971813015">
    <w:abstractNumId w:val="0"/>
  </w:num>
  <w:num w:numId="9" w16cid:durableId="2018998979">
    <w:abstractNumId w:val="8"/>
  </w:num>
  <w:num w:numId="10" w16cid:durableId="256250172">
    <w:abstractNumId w:val="9"/>
  </w:num>
  <w:num w:numId="11" w16cid:durableId="425882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0DB6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300B5"/>
    <w:rsid w:val="0013407C"/>
    <w:rsid w:val="00143752"/>
    <w:rsid w:val="00146556"/>
    <w:rsid w:val="00147BB6"/>
    <w:rsid w:val="001520F2"/>
    <w:rsid w:val="001544A4"/>
    <w:rsid w:val="0016555F"/>
    <w:rsid w:val="0016592D"/>
    <w:rsid w:val="0016760D"/>
    <w:rsid w:val="00177300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0F3F"/>
    <w:rsid w:val="00311364"/>
    <w:rsid w:val="003116CD"/>
    <w:rsid w:val="0031208C"/>
    <w:rsid w:val="00325791"/>
    <w:rsid w:val="00336277"/>
    <w:rsid w:val="003378BC"/>
    <w:rsid w:val="00343601"/>
    <w:rsid w:val="00344FA5"/>
    <w:rsid w:val="0035538F"/>
    <w:rsid w:val="00360FBD"/>
    <w:rsid w:val="00370345"/>
    <w:rsid w:val="00377FC8"/>
    <w:rsid w:val="0038039D"/>
    <w:rsid w:val="00390D78"/>
    <w:rsid w:val="003924D7"/>
    <w:rsid w:val="003954C2"/>
    <w:rsid w:val="003A1328"/>
    <w:rsid w:val="003A671A"/>
    <w:rsid w:val="003B1A73"/>
    <w:rsid w:val="003C163A"/>
    <w:rsid w:val="003C1AE3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6819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69A9"/>
    <w:rsid w:val="00467CAF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C5333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76FAD"/>
    <w:rsid w:val="006979BB"/>
    <w:rsid w:val="006A59E8"/>
    <w:rsid w:val="006A5F7D"/>
    <w:rsid w:val="006A6A35"/>
    <w:rsid w:val="006C2DD2"/>
    <w:rsid w:val="006D38E2"/>
    <w:rsid w:val="006D4B77"/>
    <w:rsid w:val="006D60D1"/>
    <w:rsid w:val="006E265D"/>
    <w:rsid w:val="006F2267"/>
    <w:rsid w:val="006F5A2B"/>
    <w:rsid w:val="00704E7C"/>
    <w:rsid w:val="007119F8"/>
    <w:rsid w:val="00712FA1"/>
    <w:rsid w:val="00737749"/>
    <w:rsid w:val="00745569"/>
    <w:rsid w:val="00747764"/>
    <w:rsid w:val="00757F09"/>
    <w:rsid w:val="00763B61"/>
    <w:rsid w:val="00772621"/>
    <w:rsid w:val="007A3849"/>
    <w:rsid w:val="007A6CFD"/>
    <w:rsid w:val="007B24B6"/>
    <w:rsid w:val="007B64A0"/>
    <w:rsid w:val="007C0F75"/>
    <w:rsid w:val="007C633D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B7CDF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758D4"/>
    <w:rsid w:val="00982003"/>
    <w:rsid w:val="00986AB2"/>
    <w:rsid w:val="00990EF6"/>
    <w:rsid w:val="00993238"/>
    <w:rsid w:val="009A2151"/>
    <w:rsid w:val="009A719A"/>
    <w:rsid w:val="009B0816"/>
    <w:rsid w:val="009B09EB"/>
    <w:rsid w:val="009B5EE2"/>
    <w:rsid w:val="009C05A9"/>
    <w:rsid w:val="009D55CD"/>
    <w:rsid w:val="009D565E"/>
    <w:rsid w:val="009E081F"/>
    <w:rsid w:val="009E6BCF"/>
    <w:rsid w:val="009F6296"/>
    <w:rsid w:val="00A0586D"/>
    <w:rsid w:val="00A07A30"/>
    <w:rsid w:val="00A12D37"/>
    <w:rsid w:val="00A12F68"/>
    <w:rsid w:val="00A21EF9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81B06"/>
    <w:rsid w:val="00A82532"/>
    <w:rsid w:val="00A858BD"/>
    <w:rsid w:val="00A93DBA"/>
    <w:rsid w:val="00AA473B"/>
    <w:rsid w:val="00AB12F9"/>
    <w:rsid w:val="00AB4136"/>
    <w:rsid w:val="00AB608B"/>
    <w:rsid w:val="00AB6A70"/>
    <w:rsid w:val="00AC05B1"/>
    <w:rsid w:val="00AC24C3"/>
    <w:rsid w:val="00AC3CF2"/>
    <w:rsid w:val="00AC54BF"/>
    <w:rsid w:val="00AD1159"/>
    <w:rsid w:val="00AD1E75"/>
    <w:rsid w:val="00AD4F83"/>
    <w:rsid w:val="00AD6CE9"/>
    <w:rsid w:val="00AD708B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71C84"/>
    <w:rsid w:val="00B83F2B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6672B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E2465"/>
    <w:rsid w:val="00CE5FC4"/>
    <w:rsid w:val="00CE6F1B"/>
    <w:rsid w:val="00D01E33"/>
    <w:rsid w:val="00D07C43"/>
    <w:rsid w:val="00D12D42"/>
    <w:rsid w:val="00D13584"/>
    <w:rsid w:val="00D3172E"/>
    <w:rsid w:val="00D31CC1"/>
    <w:rsid w:val="00D361EB"/>
    <w:rsid w:val="00D36A1F"/>
    <w:rsid w:val="00D41F5B"/>
    <w:rsid w:val="00D4656E"/>
    <w:rsid w:val="00D500BA"/>
    <w:rsid w:val="00D50DD2"/>
    <w:rsid w:val="00D57F36"/>
    <w:rsid w:val="00D711AD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06673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202F"/>
    <w:rsid w:val="00E5493C"/>
    <w:rsid w:val="00E647F9"/>
    <w:rsid w:val="00E81FC5"/>
    <w:rsid w:val="00E82578"/>
    <w:rsid w:val="00EA101C"/>
    <w:rsid w:val="00EA2614"/>
    <w:rsid w:val="00EA2EEF"/>
    <w:rsid w:val="00EA35C9"/>
    <w:rsid w:val="00EA39EB"/>
    <w:rsid w:val="00EA4F1F"/>
    <w:rsid w:val="00EB397F"/>
    <w:rsid w:val="00EC1AFE"/>
    <w:rsid w:val="00EC7C2B"/>
    <w:rsid w:val="00ED0E5D"/>
    <w:rsid w:val="00ED40E6"/>
    <w:rsid w:val="00EE48E0"/>
    <w:rsid w:val="00EF1780"/>
    <w:rsid w:val="00EF3613"/>
    <w:rsid w:val="00EF5328"/>
    <w:rsid w:val="00EF7923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6D16"/>
    <w:rsid w:val="00F67F5A"/>
    <w:rsid w:val="00F753ED"/>
    <w:rsid w:val="00F801C7"/>
    <w:rsid w:val="00F8207B"/>
    <w:rsid w:val="00F94DA2"/>
    <w:rsid w:val="00F95166"/>
    <w:rsid w:val="00F953F2"/>
    <w:rsid w:val="00FA1734"/>
    <w:rsid w:val="00FA1A1D"/>
    <w:rsid w:val="00FA68B5"/>
    <w:rsid w:val="00FB0692"/>
    <w:rsid w:val="00FB4496"/>
    <w:rsid w:val="00FB55C8"/>
    <w:rsid w:val="00FD3B77"/>
    <w:rsid w:val="00FD779D"/>
    <w:rsid w:val="00FD7ABB"/>
    <w:rsid w:val="00FE151C"/>
    <w:rsid w:val="00FE4F4E"/>
    <w:rsid w:val="00FF3E29"/>
    <w:rsid w:val="00FF5E9C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3">
    <w:name w:val="Lentelės tinklelis23"/>
    <w:basedOn w:val="prastojilentel"/>
    <w:uiPriority w:val="59"/>
    <w:rsid w:val="00C6672B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2589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Brigita Saukevičienė</cp:lastModifiedBy>
  <cp:revision>28</cp:revision>
  <cp:lastPrinted>2022-05-10T10:40:00Z</cp:lastPrinted>
  <dcterms:created xsi:type="dcterms:W3CDTF">2024-08-13T08:37:00Z</dcterms:created>
  <dcterms:modified xsi:type="dcterms:W3CDTF">2025-09-29T08:03:00Z</dcterms:modified>
</cp:coreProperties>
</file>